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汽车公司返岗复工“点到点”定制包车正式启程  亲情助力工人踏上返岗复工路</w:t>
      </w:r>
    </w:p>
    <w:bookmarkEnd w:id="0"/>
    <w:p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2月21日上午，连汽快客公司1台从海州区浦南镇发往福建龙岩的定制包车、东海公司1台从东海县发往镇江某公司的定制包车整装出发，在工作人员的引导下，29名复工人员顺利踏上了返岗路程。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车辆发车前，随车管理人员严格落实交通部50%的比例控制客座率，逐一复核乘客名单，统计好返程人数，要求旅客上车后在指定座位入座，不得随意走动。驾驶员及乘车人员全部佩戴好口罩，并进行体温测量，保留最后两排为留观区域。行车过程中，驾驶员全程落实通风措施，随车管理人员密切关注员工健康状况，详细记录每位乘客的信息及体温变化，做好防护措施，确保旅客出行安全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台定制车均配备了手持式危险品检测仪、体温枪、消毒物资、口罩、手套等防护用品，同时，车上配备两名驾驶员，在行驶途中每2个小时进行一次轮换驾驶，到服务区休息时再次对车辆进行通风消毒，确保返岗复工人员度过一个平安舒适的旅途。</w:t>
      </w:r>
    </w:p>
    <w:p>
      <w:pPr>
        <w:ind w:firstLine="64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闫海燕 刘洋</w:t>
      </w:r>
    </w:p>
    <w:p>
      <w:pPr>
        <w:ind w:firstLine="64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2020年2月21日</w:t>
      </w:r>
    </w:p>
    <w:p>
      <w:pPr>
        <w:jc w:val="left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港城首批跨省返岗复工“点到点”定制包车正式启程 连汽快客公司亲情助力工人踏上返岗复工路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月21日上午7点多，在我市浦南镇的马路边，停靠着一辆连汽快客公司的大客车，车身正前面悬挂着“返岗直通车”大红色的横幅。这是快客公司根据复工返岗需求，在做好自身防控措施的前提下，避免复工人员交叉感染，推出的“点到点”上门接送业务。这是继各地企业陆续复工以来，连汽快客公司输送的首批跨省返岗复工人员，也是港城首批跨省返岗复工“点到点”定制包车业务，开启了工人们在外省的返岗复工路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本次包车共接送复工人员16名，从板浦镇发往福建龙岩，由于此次返岗复工运输任务是跨多个省份，行驶里程1400多公里，</w:t>
      </w:r>
      <w:r>
        <w:rPr>
          <w:rFonts w:hint="eastAsia"/>
          <w:sz w:val="28"/>
          <w:szCs w:val="28"/>
          <w:lang w:eastAsia="zh-CN"/>
        </w:rPr>
        <w:t>要到</w:t>
      </w:r>
      <w:r>
        <w:rPr>
          <w:rFonts w:hint="eastAsia"/>
          <w:sz w:val="28"/>
          <w:szCs w:val="28"/>
          <w:lang w:val="en-US" w:eastAsia="zh-CN"/>
        </w:rPr>
        <w:t>22日</w:t>
      </w:r>
      <w:r>
        <w:rPr>
          <w:rFonts w:hint="eastAsia"/>
          <w:sz w:val="28"/>
          <w:szCs w:val="28"/>
          <w:lang w:eastAsia="zh-CN"/>
        </w:rPr>
        <w:t>上午才能到达目的地。</w:t>
      </w:r>
      <w:r>
        <w:rPr>
          <w:rFonts w:hint="eastAsia"/>
          <w:sz w:val="28"/>
          <w:szCs w:val="28"/>
        </w:rPr>
        <w:t>为了充分保障行驶安全，快客公司党支部书记、经理董红波自接到该批运输任务后，与包车人员对《关于现场技术岗位人员复工的申请》、新型冠状病毒感染肺炎疫情防控期间农民工返岗包车通行证、返岗人员登记信息等相关资料进行了对接，并制定了应急预案。提前一天对车辆内外卫生进一步的全面消毒通风，将后二排设置为隔离区，精心挑选了陈长波、李震、唐守奎三名技术好、经验丰富、身体健康的驾驶员师傅，配备了手持式危险品检测仪、体温枪、消毒物资、口罩、手套等防护用品，要求他们在途中每3个小时进行一次轮换驾驶，到服务区休息时给车辆通风、消毒，保障农民工各方面的需求，确保此批复工人员度过一个平安舒适的旅途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上午8点，16名农民工经过危险品检测和体温检测都正常后，踏上了从连云港浦南镇到福建龙岩的复工之路。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坐到车上，返岗农民工刘昱麟激动地说：“从连云港到福建的客车我坐过很多次了，但是这一次格外不同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不但有专车来家门口接送，直达厂区，上了车还能领到口罩这些物资，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eastAsia"/>
          <w:sz w:val="28"/>
          <w:szCs w:val="28"/>
        </w:rPr>
        <w:t>我们连云港汽车公司对我们普通工人的关怀。”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快客公司   闫海燕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2020年2月21日</w:t>
      </w:r>
    </w:p>
    <w:p/>
    <w:p>
      <w:pPr>
        <w:spacing w:line="360" w:lineRule="auto"/>
        <w:jc w:val="center"/>
        <w:rPr>
          <w:rFonts w:cs="Times New Roman"/>
          <w:b/>
          <w:bCs/>
          <w:color w:val="000000"/>
          <w:sz w:val="44"/>
          <w:szCs w:val="44"/>
        </w:rPr>
      </w:pPr>
      <w:r>
        <w:rPr>
          <w:rFonts w:hint="eastAsia" w:cs="宋体"/>
          <w:b/>
          <w:bCs/>
          <w:color w:val="000000"/>
          <w:sz w:val="44"/>
          <w:szCs w:val="44"/>
        </w:rPr>
        <w:t>东海首趟企业员工复工返岗直通车今赴镇江</w:t>
      </w:r>
    </w:p>
    <w:p>
      <w:pPr>
        <w:spacing w:line="360" w:lineRule="auto"/>
        <w:jc w:val="center"/>
        <w:rPr>
          <w:rFonts w:cs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为助力企业顺利复工，解决疫情期间员工返岗复工用车问题，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东海公司严格按照上级疫情防控要求，制定返岗复工一车一方案，</w:t>
      </w:r>
      <w:r>
        <w:rPr>
          <w:rFonts w:hint="eastAsia" w:cs="宋体"/>
          <w:color w:val="000000"/>
          <w:sz w:val="28"/>
          <w:szCs w:val="28"/>
        </w:rPr>
        <w:t>实施“门到门、点到点”一站式包车直达运输，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全力保障企业员工复工返岗。</w:t>
      </w:r>
    </w:p>
    <w:p>
      <w:pPr>
        <w:tabs>
          <w:tab w:val="left" w:pos="660"/>
        </w:tabs>
        <w:spacing w:line="360" w:lineRule="auto"/>
        <w:ind w:firstLine="560" w:firstLineChars="20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经过多方协调沟通，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21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日上午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7:00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，东海</w:t>
      </w:r>
      <w:r>
        <w:rPr>
          <w:rFonts w:hint="eastAsia" w:cs="宋体"/>
          <w:color w:val="000000"/>
          <w:sz w:val="28"/>
          <w:szCs w:val="28"/>
        </w:rPr>
        <w:t>首趟企业员工复工返岗直通车</w:t>
      </w:r>
      <w:r>
        <w:rPr>
          <w:rFonts w:hint="eastAsia" w:ascii="微软雅黑" w:hAnsi="微软雅黑" w:cs="宋体"/>
          <w:color w:val="000000"/>
          <w:sz w:val="28"/>
          <w:szCs w:val="28"/>
        </w:rPr>
        <w:t>从东海汽车客运站出发了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。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镇江某公司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13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名员工在</w:t>
      </w:r>
      <w:r>
        <w:rPr>
          <w:rFonts w:hint="eastAsia" w:cs="宋体"/>
          <w:color w:val="000000"/>
          <w:sz w:val="28"/>
          <w:szCs w:val="28"/>
        </w:rPr>
        <w:t>安峰镇润峰小区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集合，车辆到达上车点后，随车管理人员逐一复核名单，全体员工都佩戴好口罩，并进行体温测量，车上配备两名驾驶员，</w:t>
      </w:r>
      <w:r>
        <w:rPr>
          <w:rFonts w:hint="eastAsia" w:cs="宋体"/>
          <w:color w:val="000000"/>
          <w:sz w:val="28"/>
          <w:szCs w:val="28"/>
        </w:rPr>
        <w:t>保留最后两排为留观区域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，做好防疫保障措施。车上严格落实交通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部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50%</w:t>
      </w:r>
      <w:r>
        <w:rPr>
          <w:rFonts w:hint="eastAsia" w:cs="宋体"/>
          <w:color w:val="000000"/>
          <w:sz w:val="28"/>
          <w:szCs w:val="28"/>
        </w:rPr>
        <w:t>的比例控制客座率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，员工们上车后</w:t>
      </w:r>
      <w:r>
        <w:rPr>
          <w:rFonts w:hint="eastAsia" w:cs="宋体"/>
          <w:color w:val="000000"/>
          <w:sz w:val="28"/>
          <w:szCs w:val="28"/>
        </w:rPr>
        <w:t>在指定座位入座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cs="宋体"/>
          <w:color w:val="000000"/>
          <w:sz w:val="28"/>
          <w:szCs w:val="28"/>
        </w:rPr>
        <w:t>不得随意走动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分公司党总支书记、经理李勇随车前往安峰镇现场指挥返岗复工包车工作，</w:t>
      </w:r>
      <w:r>
        <w:rPr>
          <w:rFonts w:hint="eastAsia" w:ascii="微软雅黑" w:hAnsi="微软雅黑" w:cs="宋体"/>
          <w:color w:val="000000"/>
          <w:sz w:val="28"/>
          <w:szCs w:val="28"/>
          <w:shd w:val="clear" w:color="auto" w:fill="FFFFFF"/>
        </w:rPr>
        <w:t>反复叮嘱驾驶员，在做好安全驾驶的同时，还要切实做好途中乘客的体温测量和观察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行车过程中，驾驶员全程做好通风措施，随车管理人员则密切关注员工健康状况，详细记录每位乘客的信息及体温变化，做好防护措施，确保行车的卫生安全和交通安全。车辆将在安全抵达</w:t>
      </w:r>
      <w:r>
        <w:rPr>
          <w:rFonts w:hint="eastAsia" w:cs="宋体"/>
          <w:color w:val="000000"/>
          <w:sz w:val="28"/>
          <w:szCs w:val="28"/>
        </w:rPr>
        <w:t>镇江丹阳市黄塘镇厂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区</w:t>
      </w:r>
      <w:r>
        <w:rPr>
          <w:rFonts w:hint="eastAsia" w:cs="宋体"/>
          <w:color w:val="000000"/>
          <w:sz w:val="28"/>
          <w:szCs w:val="28"/>
        </w:rPr>
        <w:t>后及时对车辆进行消毒、通风，然后空驶返程。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东海公司“返岗复工”直通车的顺利开通，为下一步开通更多的直通车及定制包车业务积累了经验，也成功拉开了</w:t>
      </w:r>
      <w:r>
        <w:rPr>
          <w:rFonts w:hint="eastAsia" w:ascii="微软雅黑" w:hAnsi="微软雅黑" w:cs="宋体"/>
          <w:color w:val="000000"/>
          <w:sz w:val="28"/>
          <w:szCs w:val="28"/>
          <w:shd w:val="clear" w:color="auto" w:fill="FFFFFF"/>
        </w:rPr>
        <w:t>东海公司恢复生产的帷幕</w:t>
      </w:r>
      <w:r>
        <w:rPr>
          <w:rFonts w:hint="eastAsia" w:ascii="Arial" w:hAnsi="Arial" w:cs="宋体"/>
          <w:color w:val="000000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jc w:val="righ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公司名：连汽东海分公司</w:t>
      </w:r>
    </w:p>
    <w:p>
      <w:pPr>
        <w:spacing w:line="360" w:lineRule="auto"/>
        <w:ind w:firstLine="560" w:firstLineChars="200"/>
        <w:jc w:val="righ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作者：刘洋 刘兵</w:t>
      </w:r>
    </w:p>
    <w:p>
      <w:pPr>
        <w:spacing w:line="360" w:lineRule="auto"/>
        <w:ind w:firstLine="560" w:firstLineChars="200"/>
        <w:jc w:val="righ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联系方式：</w:t>
      </w:r>
      <w:r>
        <w:rPr>
          <w:rFonts w:ascii="宋体" w:hAnsi="宋体" w:cs="宋体"/>
          <w:color w:val="000000"/>
          <w:sz w:val="28"/>
          <w:szCs w:val="28"/>
        </w:rPr>
        <w:t>18261307671</w:t>
      </w:r>
    </w:p>
    <w:p>
      <w:pPr>
        <w:spacing w:line="360" w:lineRule="auto"/>
        <w:ind w:firstLine="560" w:firstLineChars="200"/>
        <w:jc w:val="right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2020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>21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51"/>
    <w:rsid w:val="0003786C"/>
    <w:rsid w:val="0010690D"/>
    <w:rsid w:val="00186B69"/>
    <w:rsid w:val="00186D5E"/>
    <w:rsid w:val="001B2A4D"/>
    <w:rsid w:val="00272C64"/>
    <w:rsid w:val="002A0D47"/>
    <w:rsid w:val="002C6149"/>
    <w:rsid w:val="002E67A3"/>
    <w:rsid w:val="003441ED"/>
    <w:rsid w:val="003A7D88"/>
    <w:rsid w:val="003B54E9"/>
    <w:rsid w:val="003C573A"/>
    <w:rsid w:val="004430F4"/>
    <w:rsid w:val="00461C06"/>
    <w:rsid w:val="0048234C"/>
    <w:rsid w:val="005052F6"/>
    <w:rsid w:val="005A2457"/>
    <w:rsid w:val="005D6793"/>
    <w:rsid w:val="005F74EB"/>
    <w:rsid w:val="00676924"/>
    <w:rsid w:val="006A1198"/>
    <w:rsid w:val="007A53EE"/>
    <w:rsid w:val="007E7E82"/>
    <w:rsid w:val="00807BAF"/>
    <w:rsid w:val="008C4F6E"/>
    <w:rsid w:val="008F6E9D"/>
    <w:rsid w:val="00924BB0"/>
    <w:rsid w:val="009307C9"/>
    <w:rsid w:val="009F5651"/>
    <w:rsid w:val="00A270E9"/>
    <w:rsid w:val="00A6498F"/>
    <w:rsid w:val="00AF729C"/>
    <w:rsid w:val="00B573C6"/>
    <w:rsid w:val="00B77829"/>
    <w:rsid w:val="00B85CCB"/>
    <w:rsid w:val="00C15AAC"/>
    <w:rsid w:val="00CE409B"/>
    <w:rsid w:val="00CE7226"/>
    <w:rsid w:val="00DD282A"/>
    <w:rsid w:val="00DE0EAC"/>
    <w:rsid w:val="00E01063"/>
    <w:rsid w:val="00EB3068"/>
    <w:rsid w:val="00F013B2"/>
    <w:rsid w:val="00F17137"/>
    <w:rsid w:val="00F37E92"/>
    <w:rsid w:val="00F4478D"/>
    <w:rsid w:val="00FB0ECD"/>
    <w:rsid w:val="00FF054C"/>
    <w:rsid w:val="6E1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2020-02-20T07:43:00Z</dcterms:created>
  <dc:creator>Windows 用户</dc:creator>
  <cp:lastModifiedBy>小抹茶</cp:lastModifiedBy>
  <dcterms:modified xsi:type="dcterms:W3CDTF">2020-02-21T14:47:00Z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